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6E3C3">
      <w:pPr>
        <w:widowControl/>
        <w:spacing w:line="560" w:lineRule="exact"/>
        <w:jc w:val="center"/>
        <w:rPr>
          <w:rFonts w:hint="eastAsia" w:ascii="宋体" w:hAnsi="宋体" w:eastAsia="宋体"/>
          <w:sz w:val="36"/>
          <w:szCs w:val="36"/>
          <w:lang w:val="en-US" w:eastAsia="zh-CN"/>
        </w:rPr>
      </w:pPr>
      <w:r>
        <w:rPr>
          <w:rFonts w:hint="eastAsia" w:ascii="宋体" w:hAnsi="宋体" w:eastAsia="宋体"/>
          <w:sz w:val="36"/>
          <w:szCs w:val="36"/>
          <w:lang w:val="en-US" w:eastAsia="zh-CN"/>
        </w:rPr>
        <w:t>2024年</w:t>
      </w:r>
      <w:r>
        <w:rPr>
          <w:rFonts w:hint="eastAsia" w:ascii="宋体" w:hAnsi="宋体" w:eastAsia="宋体"/>
          <w:sz w:val="36"/>
          <w:szCs w:val="36"/>
        </w:rPr>
        <w:t>陕西晟通汇供应链有限公司</w:t>
      </w:r>
    </w:p>
    <w:p w14:paraId="59945A9D">
      <w:pPr>
        <w:widowControl/>
        <w:spacing w:line="560" w:lineRule="exact"/>
        <w:jc w:val="center"/>
        <w:rPr>
          <w:rFonts w:hint="eastAsia" w:ascii="宋体" w:hAnsi="宋体" w:eastAsia="宋体"/>
          <w:sz w:val="36"/>
          <w:szCs w:val="36"/>
          <w:lang w:eastAsia="zh-CN"/>
        </w:rPr>
      </w:pPr>
      <w:r>
        <w:rPr>
          <w:rFonts w:hint="eastAsia" w:ascii="宋体" w:hAnsi="宋体" w:eastAsia="宋体"/>
          <w:sz w:val="36"/>
          <w:szCs w:val="36"/>
          <w:lang w:eastAsia="zh-CN"/>
        </w:rPr>
        <w:t>公开招聘工作人员</w:t>
      </w:r>
      <w:r>
        <w:rPr>
          <w:rFonts w:hint="eastAsia" w:ascii="宋体" w:hAnsi="宋体" w:eastAsia="宋体"/>
          <w:sz w:val="36"/>
          <w:szCs w:val="36"/>
        </w:rPr>
        <w:t>公告</w:t>
      </w:r>
    </w:p>
    <w:p w14:paraId="58BBB34C">
      <w:pPr>
        <w:ind w:firstLine="499" w:firstLineChars="181"/>
        <w:rPr>
          <w:rFonts w:hint="eastAsia" w:ascii="仿宋_GB2312"/>
          <w:sz w:val="28"/>
          <w:szCs w:val="28"/>
        </w:rPr>
      </w:pPr>
      <w:r>
        <w:rPr>
          <w:rFonts w:hint="eastAsia" w:ascii="仿宋_GB2312"/>
          <w:sz w:val="28"/>
          <w:szCs w:val="28"/>
        </w:rPr>
        <w:t>陕西晟通汇供应链有限公司因开展有色金属矿产贸易和日常用品批发供应等业务需要，现面向社会公开招聘工作人员。</w:t>
      </w:r>
    </w:p>
    <w:p w14:paraId="6A531D4E">
      <w:pPr>
        <w:ind w:firstLine="499" w:firstLineChars="181"/>
        <w:rPr>
          <w:rFonts w:hint="eastAsia" w:ascii="仿宋_GB2312"/>
          <w:sz w:val="28"/>
          <w:szCs w:val="28"/>
        </w:rPr>
      </w:pPr>
      <w:r>
        <w:rPr>
          <w:rFonts w:hint="eastAsia" w:ascii="仿宋_GB2312"/>
          <w:sz w:val="28"/>
          <w:szCs w:val="28"/>
        </w:rPr>
        <w:t>一、基本条件</w:t>
      </w:r>
    </w:p>
    <w:p w14:paraId="36600F9A">
      <w:pPr>
        <w:ind w:firstLine="552" w:firstLineChars="200"/>
        <w:rPr>
          <w:rFonts w:hint="eastAsia" w:ascii="仿宋_GB2312"/>
          <w:sz w:val="28"/>
          <w:szCs w:val="28"/>
        </w:rPr>
      </w:pPr>
      <w:r>
        <w:rPr>
          <w:rFonts w:hint="eastAsia" w:ascii="仿宋_GB2312"/>
          <w:sz w:val="28"/>
          <w:szCs w:val="28"/>
        </w:rPr>
        <w:t>（一）遵纪守法、品行良好、有责任心、有良好的职业道德和团队精神；</w:t>
      </w:r>
    </w:p>
    <w:p w14:paraId="2D693E7E">
      <w:pPr>
        <w:ind w:firstLine="499" w:firstLineChars="181"/>
        <w:rPr>
          <w:rFonts w:hint="eastAsia" w:ascii="仿宋_GB2312"/>
          <w:sz w:val="28"/>
          <w:szCs w:val="28"/>
        </w:rPr>
      </w:pPr>
      <w:r>
        <w:rPr>
          <w:rFonts w:hint="eastAsia" w:ascii="仿宋_GB2312"/>
          <w:sz w:val="28"/>
          <w:szCs w:val="28"/>
        </w:rPr>
        <w:t>（二）具备大学本科学历、十</w:t>
      </w:r>
      <w:r>
        <w:rPr>
          <w:rFonts w:hint="eastAsia" w:ascii="仿宋_GB2312"/>
          <w:sz w:val="28"/>
          <w:szCs w:val="28"/>
          <w:lang w:val="en-US" w:eastAsia="zh-CN"/>
        </w:rPr>
        <w:t>五</w:t>
      </w:r>
      <w:r>
        <w:rPr>
          <w:rFonts w:hint="eastAsia" w:ascii="仿宋_GB2312"/>
          <w:sz w:val="28"/>
          <w:szCs w:val="28"/>
        </w:rPr>
        <w:t>年以上工作经验</w:t>
      </w:r>
      <w:r>
        <w:rPr>
          <w:rFonts w:hint="eastAsia" w:ascii="仿宋_GB2312"/>
          <w:sz w:val="28"/>
          <w:szCs w:val="28"/>
          <w:lang w:val="en-US" w:eastAsia="zh-CN"/>
        </w:rPr>
        <w:t>其中</w:t>
      </w:r>
      <w:r>
        <w:rPr>
          <w:rFonts w:hint="eastAsia" w:ascii="仿宋_GB2312"/>
          <w:sz w:val="28"/>
          <w:szCs w:val="28"/>
        </w:rPr>
        <w:t>经济财管方面十年以上工作经验、大型国有企业工作经历、中级及以上经理管理方面职称；</w:t>
      </w:r>
    </w:p>
    <w:p w14:paraId="22C7F8B4">
      <w:pPr>
        <w:ind w:firstLine="552" w:firstLineChars="200"/>
        <w:rPr>
          <w:rFonts w:hint="eastAsia" w:ascii="仿宋_GB2312"/>
          <w:sz w:val="28"/>
          <w:szCs w:val="28"/>
        </w:rPr>
      </w:pPr>
      <w:r>
        <w:rPr>
          <w:rFonts w:hint="eastAsia" w:ascii="仿宋_GB2312"/>
          <w:sz w:val="28"/>
          <w:szCs w:val="28"/>
        </w:rPr>
        <w:t>（三）年龄4</w:t>
      </w:r>
      <w:r>
        <w:rPr>
          <w:rFonts w:hint="eastAsia" w:ascii="仿宋_GB2312"/>
          <w:sz w:val="28"/>
          <w:szCs w:val="28"/>
          <w:lang w:val="en-US" w:eastAsia="zh-CN"/>
        </w:rPr>
        <w:t>2</w:t>
      </w:r>
      <w:r>
        <w:rPr>
          <w:rFonts w:hint="eastAsia" w:ascii="仿宋_GB2312"/>
          <w:sz w:val="28"/>
          <w:szCs w:val="28"/>
        </w:rPr>
        <w:t>周岁以下；</w:t>
      </w:r>
    </w:p>
    <w:p w14:paraId="399279D0">
      <w:pPr>
        <w:ind w:firstLine="552" w:firstLineChars="200"/>
        <w:rPr>
          <w:rFonts w:hint="eastAsia" w:ascii="仿宋_GB2312"/>
          <w:sz w:val="28"/>
          <w:szCs w:val="28"/>
        </w:rPr>
      </w:pPr>
      <w:r>
        <w:rPr>
          <w:rFonts w:hint="eastAsia" w:ascii="仿宋_GB2312"/>
          <w:sz w:val="28"/>
          <w:szCs w:val="28"/>
        </w:rPr>
        <w:t>（四）身体健康，沟通能力强，工作积极主动，有创新意识，能适应出差。</w:t>
      </w:r>
    </w:p>
    <w:p w14:paraId="60783466">
      <w:pPr>
        <w:ind w:firstLine="499" w:firstLineChars="181"/>
        <w:rPr>
          <w:rFonts w:hint="eastAsia" w:ascii="仿宋_GB2312"/>
          <w:sz w:val="28"/>
          <w:szCs w:val="28"/>
        </w:rPr>
      </w:pPr>
      <w:r>
        <w:rPr>
          <w:rFonts w:hint="eastAsia" w:ascii="仿宋_GB2312"/>
          <w:sz w:val="28"/>
          <w:szCs w:val="28"/>
        </w:rPr>
        <w:t>二、岗位招聘职数及条件</w:t>
      </w:r>
    </w:p>
    <w:p w14:paraId="561B0C4D">
      <w:pPr>
        <w:ind w:firstLine="499" w:firstLineChars="181"/>
        <w:rPr>
          <w:rFonts w:hint="eastAsia" w:ascii="仿宋_GB2312"/>
          <w:sz w:val="28"/>
          <w:szCs w:val="28"/>
        </w:rPr>
      </w:pPr>
      <w:r>
        <w:rPr>
          <w:rFonts w:hint="eastAsia" w:ascii="仿宋_GB2312"/>
          <w:sz w:val="28"/>
          <w:szCs w:val="28"/>
        </w:rPr>
        <w:t>招聘岗位：销售经理1名。</w:t>
      </w:r>
    </w:p>
    <w:p w14:paraId="58A7E1B2">
      <w:pPr>
        <w:ind w:firstLine="499" w:firstLineChars="181"/>
        <w:rPr>
          <w:rFonts w:hint="eastAsia" w:ascii="仿宋_GB2312"/>
          <w:sz w:val="28"/>
          <w:szCs w:val="28"/>
        </w:rPr>
      </w:pPr>
      <w:r>
        <w:rPr>
          <w:rFonts w:hint="eastAsia" w:ascii="仿宋_GB2312"/>
          <w:sz w:val="28"/>
          <w:szCs w:val="28"/>
        </w:rPr>
        <w:t>岗位要求：负责有色金属矿产贸易市场和日常用品批发贸易市场开发、客户维护、贸易货款催收等事宜。</w:t>
      </w:r>
    </w:p>
    <w:p w14:paraId="10957A6A">
      <w:pPr>
        <w:ind w:firstLine="499" w:firstLineChars="181"/>
        <w:rPr>
          <w:rFonts w:hint="eastAsia" w:ascii="仿宋_GB2312"/>
          <w:sz w:val="28"/>
          <w:szCs w:val="28"/>
        </w:rPr>
      </w:pPr>
      <w:r>
        <w:rPr>
          <w:rFonts w:hint="eastAsia" w:ascii="仿宋_GB2312"/>
          <w:sz w:val="28"/>
          <w:szCs w:val="28"/>
        </w:rPr>
        <w:t>三、薪酬待遇及招聘期限</w:t>
      </w:r>
    </w:p>
    <w:p w14:paraId="6C2CBAE7">
      <w:pPr>
        <w:ind w:firstLine="499" w:firstLineChars="181"/>
        <w:rPr>
          <w:rFonts w:hint="eastAsia" w:ascii="仿宋_GB2312"/>
          <w:sz w:val="28"/>
          <w:szCs w:val="28"/>
        </w:rPr>
      </w:pPr>
      <w:r>
        <w:rPr>
          <w:rFonts w:hint="eastAsia" w:ascii="仿宋_GB2312"/>
          <w:sz w:val="28"/>
          <w:szCs w:val="28"/>
        </w:rPr>
        <w:t>（一）薪酬待遇：月薪1.2万元，社会保险由职业经理人自行缴纳。</w:t>
      </w:r>
    </w:p>
    <w:p w14:paraId="291D0612">
      <w:pPr>
        <w:ind w:firstLine="499" w:firstLineChars="181"/>
        <w:rPr>
          <w:rFonts w:hint="eastAsia" w:ascii="仿宋_GB2312"/>
          <w:sz w:val="28"/>
          <w:szCs w:val="28"/>
        </w:rPr>
      </w:pPr>
      <w:r>
        <w:rPr>
          <w:rFonts w:hint="eastAsia" w:ascii="仿宋_GB2312"/>
          <w:sz w:val="28"/>
          <w:szCs w:val="28"/>
        </w:rPr>
        <w:t>（二）聘用期限：暂定一年，任期届满，工作业绩突出可继续聘用。</w:t>
      </w:r>
    </w:p>
    <w:p w14:paraId="4A4D675E">
      <w:pPr>
        <w:ind w:firstLine="499" w:firstLineChars="181"/>
        <w:rPr>
          <w:rFonts w:hint="eastAsia" w:ascii="仿宋_GB2312"/>
          <w:sz w:val="28"/>
          <w:szCs w:val="28"/>
        </w:rPr>
      </w:pPr>
      <w:r>
        <w:rPr>
          <w:rFonts w:hint="eastAsia" w:ascii="仿宋_GB2312"/>
          <w:sz w:val="28"/>
          <w:szCs w:val="28"/>
        </w:rPr>
        <w:t>四、招聘办法</w:t>
      </w:r>
    </w:p>
    <w:p w14:paraId="6276D4CA">
      <w:pPr>
        <w:ind w:firstLine="499" w:firstLineChars="181"/>
        <w:rPr>
          <w:rFonts w:hint="eastAsia" w:ascii="仿宋_GB2312"/>
          <w:sz w:val="28"/>
          <w:szCs w:val="28"/>
          <w:lang w:eastAsia="zh-CN"/>
        </w:rPr>
      </w:pPr>
      <w:r>
        <w:rPr>
          <w:rFonts w:hint="eastAsia" w:ascii="仿宋_GB2312"/>
          <w:sz w:val="28"/>
          <w:szCs w:val="28"/>
          <w:lang w:eastAsia="zh-CN"/>
        </w:rPr>
        <w:t>报名时间：</w:t>
      </w:r>
      <w:r>
        <w:rPr>
          <w:rFonts w:hint="eastAsia" w:ascii="仿宋_GB2312"/>
          <w:sz w:val="28"/>
          <w:szCs w:val="28"/>
          <w:lang w:val="en-US" w:eastAsia="zh-CN"/>
        </w:rPr>
        <w:t>2024年12月10</w:t>
      </w:r>
      <w:r>
        <w:rPr>
          <w:rFonts w:hint="eastAsia" w:ascii="仿宋_GB2312"/>
          <w:sz w:val="28"/>
          <w:szCs w:val="28"/>
          <w:lang w:eastAsia="zh-CN"/>
        </w:rPr>
        <w:t>日至</w:t>
      </w:r>
      <w:r>
        <w:rPr>
          <w:rFonts w:hint="eastAsia" w:ascii="仿宋_GB2312"/>
          <w:sz w:val="28"/>
          <w:szCs w:val="28"/>
          <w:lang w:val="en-US" w:eastAsia="zh-CN"/>
        </w:rPr>
        <w:t>2024年</w:t>
      </w:r>
      <w:r>
        <w:rPr>
          <w:rFonts w:hint="eastAsia" w:ascii="仿宋_GB2312"/>
          <w:sz w:val="28"/>
          <w:szCs w:val="28"/>
          <w:lang w:eastAsia="zh-CN"/>
        </w:rPr>
        <w:t>12</w:t>
      </w:r>
      <w:r>
        <w:rPr>
          <w:rFonts w:hint="eastAsia" w:ascii="仿宋_GB2312"/>
          <w:sz w:val="28"/>
          <w:szCs w:val="28"/>
          <w:lang w:val="en-US" w:eastAsia="zh-CN"/>
        </w:rPr>
        <w:t>月12日</w:t>
      </w:r>
      <w:r>
        <w:rPr>
          <w:rFonts w:hint="eastAsia" w:ascii="仿宋_GB2312"/>
          <w:sz w:val="28"/>
          <w:szCs w:val="28"/>
          <w:lang w:eastAsia="zh-CN"/>
        </w:rPr>
        <w:t>，</w:t>
      </w:r>
    </w:p>
    <w:p w14:paraId="58101E45">
      <w:pPr>
        <w:ind w:firstLine="499" w:firstLineChars="181"/>
        <w:rPr>
          <w:rFonts w:hint="eastAsia" w:ascii="仿宋_GB2312"/>
          <w:sz w:val="28"/>
          <w:szCs w:val="28"/>
          <w:lang w:eastAsia="zh-CN"/>
        </w:rPr>
      </w:pPr>
      <w:r>
        <w:rPr>
          <w:rFonts w:hint="eastAsia" w:ascii="仿宋_GB2312"/>
          <w:sz w:val="28"/>
          <w:szCs w:val="28"/>
          <w:lang w:eastAsia="zh-CN"/>
        </w:rPr>
        <w:t>报名方式：网上报名</w:t>
      </w:r>
    </w:p>
    <w:p w14:paraId="7A71EA39">
      <w:pPr>
        <w:ind w:firstLine="528" w:firstLineChars="181"/>
        <w:rPr>
          <w:rFonts w:hint="eastAsia" w:ascii="仿宋" w:hAnsi="仿宋" w:eastAsia="仿宋"/>
          <w:color w:val="222222"/>
          <w:spacing w:val="8"/>
          <w:sz w:val="28"/>
          <w:szCs w:val="28"/>
          <w:shd w:val="clear" w:color="auto" w:fill="FFFFFF"/>
          <w:lang w:eastAsia="zh-CN"/>
        </w:rPr>
      </w:pPr>
      <w:r>
        <w:rPr>
          <w:rFonts w:hint="eastAsia" w:ascii="仿宋" w:hAnsi="仿宋" w:eastAsia="仿宋"/>
          <w:color w:val="222222"/>
          <w:spacing w:val="8"/>
          <w:sz w:val="28"/>
          <w:szCs w:val="28"/>
          <w:shd w:val="clear" w:color="auto" w:fill="FFFFFF"/>
          <w:lang w:eastAsia="zh-CN"/>
        </w:rPr>
        <w:t>咨询</w:t>
      </w:r>
      <w:r>
        <w:rPr>
          <w:rFonts w:hint="eastAsia" w:ascii="仿宋" w:hAnsi="仿宋" w:eastAsia="仿宋"/>
          <w:color w:val="222222"/>
          <w:spacing w:val="8"/>
          <w:sz w:val="28"/>
          <w:szCs w:val="28"/>
          <w:shd w:val="clear" w:color="auto" w:fill="FFFFFF"/>
        </w:rPr>
        <w:t xml:space="preserve">电话：0919-8176116 </w:t>
      </w:r>
      <w:r>
        <w:rPr>
          <w:rFonts w:hint="eastAsia" w:ascii="微软雅黑" w:hAnsi="微软雅黑" w:eastAsia="仿宋"/>
          <w:color w:val="222222"/>
          <w:spacing w:val="8"/>
          <w:sz w:val="28"/>
          <w:szCs w:val="28"/>
          <w:shd w:val="clear" w:color="auto" w:fill="FFFFFF"/>
        </w:rPr>
        <w:t>   </w:t>
      </w:r>
      <w:r>
        <w:rPr>
          <w:rFonts w:ascii="仿宋" w:hAnsi="仿宋" w:eastAsia="仿宋"/>
          <w:color w:val="222222"/>
          <w:spacing w:val="8"/>
          <w:sz w:val="28"/>
          <w:szCs w:val="28"/>
          <w:shd w:val="clear" w:color="auto" w:fill="FFFFFF"/>
        </w:rPr>
        <w:t>18991581719</w:t>
      </w:r>
    </w:p>
    <w:p w14:paraId="2329E530">
      <w:pPr>
        <w:spacing w:line="460" w:lineRule="exact"/>
        <w:ind w:firstLine="584" w:firstLineChars="200"/>
        <w:rPr>
          <w:rFonts w:hint="eastAsia" w:ascii="仿宋" w:hAnsi="仿宋" w:eastAsia="仿宋"/>
          <w:color w:val="222222"/>
          <w:spacing w:val="8"/>
          <w:sz w:val="28"/>
          <w:szCs w:val="28"/>
          <w:shd w:val="clear" w:color="auto" w:fill="FFFFFF"/>
          <w:lang w:val="en-US" w:eastAsia="zh-CN"/>
        </w:rPr>
      </w:pPr>
      <w:r>
        <w:rPr>
          <w:rFonts w:hint="eastAsia" w:ascii="仿宋" w:hAnsi="仿宋" w:eastAsia="仿宋"/>
          <w:color w:val="222222"/>
          <w:spacing w:val="8"/>
          <w:sz w:val="28"/>
          <w:szCs w:val="28"/>
          <w:shd w:val="clear" w:color="auto" w:fill="FFFFFF"/>
          <w:lang w:val="en-US" w:eastAsia="zh-CN"/>
        </w:rPr>
        <w:t>邮箱：</w:t>
      </w:r>
      <w:r>
        <w:rPr>
          <w:rFonts w:hint="eastAsia" w:ascii="仿宋" w:hAnsi="仿宋" w:eastAsia="仿宋"/>
          <w:color w:val="222222"/>
          <w:spacing w:val="8"/>
          <w:sz w:val="28"/>
          <w:szCs w:val="28"/>
          <w:shd w:val="clear" w:color="auto" w:fill="FFFFFF"/>
          <w:lang w:val="en-US" w:eastAsia="zh-CN"/>
        </w:rPr>
        <w:fldChar w:fldCharType="begin"/>
      </w:r>
      <w:r>
        <w:rPr>
          <w:rFonts w:hint="eastAsia" w:ascii="仿宋" w:hAnsi="仿宋" w:eastAsia="仿宋"/>
          <w:color w:val="222222"/>
          <w:spacing w:val="8"/>
          <w:sz w:val="28"/>
          <w:szCs w:val="28"/>
          <w:shd w:val="clear" w:color="auto" w:fill="FFFFFF"/>
          <w:lang w:val="en-US" w:eastAsia="zh-CN"/>
        </w:rPr>
        <w:instrText xml:space="preserve"> HYPERLINK "mailto:2713211405@qq.com" </w:instrText>
      </w:r>
      <w:r>
        <w:rPr>
          <w:rFonts w:hint="eastAsia" w:ascii="仿宋" w:hAnsi="仿宋" w:eastAsia="仿宋"/>
          <w:color w:val="222222"/>
          <w:spacing w:val="8"/>
          <w:sz w:val="28"/>
          <w:szCs w:val="28"/>
          <w:shd w:val="clear" w:color="auto" w:fill="FFFFFF"/>
          <w:lang w:val="en-US" w:eastAsia="zh-CN"/>
        </w:rPr>
        <w:fldChar w:fldCharType="separate"/>
      </w:r>
      <w:r>
        <w:rPr>
          <w:rStyle w:val="25"/>
          <w:rFonts w:hint="eastAsia" w:ascii="仿宋" w:hAnsi="仿宋" w:eastAsia="仿宋"/>
          <w:spacing w:val="8"/>
          <w:sz w:val="28"/>
          <w:szCs w:val="28"/>
          <w:shd w:val="clear" w:color="auto" w:fill="FFFFFF"/>
          <w:lang w:val="en-US" w:eastAsia="zh-CN"/>
        </w:rPr>
        <w:t>2713211405@qq.com</w:t>
      </w:r>
      <w:r>
        <w:rPr>
          <w:rFonts w:hint="eastAsia" w:ascii="仿宋" w:hAnsi="仿宋" w:eastAsia="仿宋"/>
          <w:color w:val="222222"/>
          <w:spacing w:val="8"/>
          <w:sz w:val="28"/>
          <w:szCs w:val="28"/>
          <w:shd w:val="clear" w:color="auto" w:fill="FFFFFF"/>
          <w:lang w:val="en-US" w:eastAsia="zh-CN"/>
        </w:rPr>
        <w:fldChar w:fldCharType="end"/>
      </w:r>
    </w:p>
    <w:p w14:paraId="147991F0">
      <w:pPr>
        <w:spacing w:line="460" w:lineRule="exact"/>
        <w:ind w:firstLine="584" w:firstLineChars="200"/>
        <w:rPr>
          <w:rFonts w:ascii="仿宋" w:hAnsi="仿宋" w:eastAsia="仿宋"/>
          <w:color w:val="222222"/>
          <w:spacing w:val="8"/>
          <w:sz w:val="28"/>
          <w:szCs w:val="28"/>
          <w:shd w:val="clear" w:color="auto" w:fill="FFFFFF"/>
          <w:lang w:val="en-US" w:eastAsia="zh-CN"/>
        </w:rPr>
      </w:pPr>
    </w:p>
    <w:p w14:paraId="28912568">
      <w:pPr>
        <w:ind w:firstLine="499" w:firstLineChars="181"/>
        <w:jc w:val="right"/>
        <w:rPr>
          <w:rFonts w:hint="eastAsia" w:ascii="仿宋" w:hAnsi="仿宋" w:eastAsia="仿宋"/>
          <w:sz w:val="28"/>
          <w:szCs w:val="28"/>
          <w:lang w:val="en-US" w:eastAsia="zh-CN"/>
        </w:rPr>
      </w:pPr>
      <w:bookmarkStart w:id="0" w:name="_GoBack"/>
      <w:bookmarkEnd w:id="0"/>
    </w:p>
    <w:sectPr>
      <w:headerReference r:id="rId3" w:type="default"/>
      <w:footerReference r:id="rId4" w:type="default"/>
      <w:footerReference r:id="rId5" w:type="even"/>
      <w:pgSz w:w="11906" w:h="16838"/>
      <w:pgMar w:top="1276" w:right="1474" w:bottom="1985" w:left="1588" w:header="567" w:footer="1644" w:gutter="0"/>
      <w:pgNumType w:fmt="decimal"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21D8E">
    <w:pPr>
      <w:pStyle w:val="14"/>
      <w:framePr w:wrap="around" w:vAnchor="text" w:hAnchor="margin" w:xAlign="outside" w:y="1"/>
      <w:tabs>
        <w:tab w:val="clear" w:pos="4153"/>
        <w:tab w:val="clear" w:pos="8306"/>
      </w:tabs>
      <w:rPr>
        <w:rStyle w:val="24"/>
        <w:color w:val="000000"/>
        <w:sz w:val="28"/>
        <w:szCs w:val="28"/>
      </w:rPr>
    </w:pPr>
    <w:r>
      <w:rPr>
        <w:rStyle w:val="24"/>
        <w:color w:val="000000"/>
        <w:sz w:val="28"/>
        <w:szCs w:val="28"/>
      </w:rPr>
      <w:fldChar w:fldCharType="begin"/>
    </w:r>
    <w:r>
      <w:rPr>
        <w:rStyle w:val="24"/>
        <w:color w:val="000000"/>
        <w:sz w:val="28"/>
        <w:szCs w:val="28"/>
      </w:rPr>
      <w:instrText xml:space="preserve">PAGE  </w:instrText>
    </w:r>
    <w:r>
      <w:rPr>
        <w:rStyle w:val="24"/>
        <w:color w:val="000000"/>
        <w:sz w:val="28"/>
        <w:szCs w:val="28"/>
      </w:rPr>
      <w:fldChar w:fldCharType="separate"/>
    </w:r>
    <w:r>
      <w:rPr>
        <w:rStyle w:val="24"/>
        <w:color w:val="000000"/>
        <w:sz w:val="28"/>
        <w:szCs w:val="28"/>
      </w:rPr>
      <w:t>- 1 -</w:t>
    </w:r>
    <w:r>
      <w:rPr>
        <w:rStyle w:val="24"/>
        <w:color w:val="000000"/>
        <w:sz w:val="28"/>
        <w:szCs w:val="28"/>
      </w:rPr>
      <w:fldChar w:fldCharType="end"/>
    </w:r>
  </w:p>
  <w:p w14:paraId="6CC98AF0">
    <w:pPr>
      <w:pStyle w:val="14"/>
      <w:tabs>
        <w:tab w:val="clear" w:pos="4153"/>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D95D5">
    <w:pPr>
      <w:pStyle w:val="14"/>
      <w:framePr w:wrap="around" w:vAnchor="text" w:hAnchor="margin" w:xAlign="outside" w:y="1"/>
      <w:tabs>
        <w:tab w:val="clear" w:pos="4153"/>
        <w:tab w:val="clear" w:pos="8306"/>
      </w:tabs>
      <w:rPr>
        <w:rStyle w:val="24"/>
      </w:rPr>
    </w:pPr>
    <w:r>
      <w:rPr>
        <w:rStyle w:val="24"/>
      </w:rPr>
      <w:fldChar w:fldCharType="begin"/>
    </w:r>
    <w:r>
      <w:rPr>
        <w:rStyle w:val="24"/>
      </w:rPr>
      <w:instrText xml:space="preserve">PAGE  </w:instrText>
    </w:r>
    <w:r>
      <w:rPr>
        <w:rStyle w:val="24"/>
      </w:rPr>
      <w:fldChar w:fldCharType="end"/>
    </w:r>
  </w:p>
  <w:p w14:paraId="33201326">
    <w:pPr>
      <w:pStyle w:val="14"/>
      <w:tabs>
        <w:tab w:val="clear" w:pos="4153"/>
        <w:tab w:val="clear" w:pos="8306"/>
      </w:tabs>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00FDF">
    <w:pPr>
      <w:pStyle w:val="15"/>
      <w:pBdr>
        <w:bottom w:val="none" w:color="auto"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isplayHorizontalDrawingGridEvery w:val="0"/>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1"/>
  </w:compat>
  <w:rsids>
    <w:rsidRoot w:val="00000000"/>
    <w:rsid w:val="6B4D2F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8"/>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 11"/>
    <w:basedOn w:val="1"/>
    <w:qFormat/>
    <w:uiPriority w:val="0"/>
    <w:pPr>
      <w:spacing w:line="390" w:lineRule="atLeast"/>
      <w:jc w:val="left"/>
      <w:outlineLvl w:val="0"/>
    </w:pPr>
    <w:rPr>
      <w:rFonts w:ascii="微软雅黑" w:hAnsi="微软雅黑" w:eastAsia="微软雅黑"/>
      <w:b/>
      <w:kern w:val="44"/>
      <w:sz w:val="24"/>
      <w:szCs w:val="24"/>
    </w:rPr>
  </w:style>
  <w:style w:type="character" w:customStyle="1" w:styleId="5">
    <w:name w:val="默认段落字体1"/>
    <w:link w:val="1"/>
    <w:semiHidden/>
    <w:qFormat/>
    <w:uiPriority w:val="0"/>
  </w:style>
  <w:style w:type="table" w:customStyle="1" w:styleId="6">
    <w:name w:val="普通表格1"/>
    <w:semiHidden/>
    <w:qFormat/>
    <w:uiPriority w:val="0"/>
  </w:style>
  <w:style w:type="paragraph" w:customStyle="1" w:styleId="7">
    <w:name w:val="批注文字1"/>
    <w:basedOn w:val="1"/>
    <w:link w:val="8"/>
    <w:qFormat/>
    <w:uiPriority w:val="0"/>
    <w:pPr>
      <w:jc w:val="left"/>
    </w:pPr>
    <w:rPr>
      <w:rFonts w:ascii="Calibri" w:hAnsi="Calibri" w:eastAsia="宋体"/>
      <w:sz w:val="21"/>
      <w:szCs w:val="22"/>
    </w:rPr>
  </w:style>
  <w:style w:type="character" w:customStyle="1" w:styleId="8">
    <w:name w:val="批注文字 Char"/>
    <w:basedOn w:val="5"/>
    <w:link w:val="7"/>
    <w:qFormat/>
    <w:uiPriority w:val="0"/>
    <w:rPr>
      <w:rFonts w:ascii="Calibri" w:hAnsi="Calibri" w:eastAsia="宋体"/>
      <w:kern w:val="2"/>
      <w:sz w:val="21"/>
      <w:szCs w:val="22"/>
    </w:rPr>
  </w:style>
  <w:style w:type="paragraph" w:customStyle="1" w:styleId="9">
    <w:name w:val="正文文本1"/>
    <w:basedOn w:val="1"/>
    <w:link w:val="10"/>
    <w:qFormat/>
    <w:uiPriority w:val="0"/>
    <w:pPr>
      <w:spacing w:after="120"/>
    </w:pPr>
  </w:style>
  <w:style w:type="character" w:customStyle="1" w:styleId="10">
    <w:name w:val="正文文本 Char"/>
    <w:basedOn w:val="5"/>
    <w:link w:val="9"/>
    <w:qFormat/>
    <w:uiPriority w:val="0"/>
    <w:rPr>
      <w:rFonts w:eastAsia="仿宋_GB2312"/>
      <w:kern w:val="2"/>
      <w:sz w:val="32"/>
      <w:szCs w:val="32"/>
    </w:rPr>
  </w:style>
  <w:style w:type="paragraph" w:customStyle="1" w:styleId="11">
    <w:name w:val="正文文本缩进1"/>
    <w:basedOn w:val="1"/>
    <w:link w:val="12"/>
    <w:qFormat/>
    <w:uiPriority w:val="0"/>
    <w:pPr>
      <w:ind w:firstLine="632"/>
    </w:pPr>
  </w:style>
  <w:style w:type="character" w:customStyle="1" w:styleId="12">
    <w:name w:val="正文文本缩进 Char"/>
    <w:basedOn w:val="5"/>
    <w:link w:val="11"/>
    <w:qFormat/>
    <w:uiPriority w:val="0"/>
    <w:rPr>
      <w:rFonts w:eastAsia="仿宋_GB2312"/>
      <w:kern w:val="2"/>
      <w:sz w:val="32"/>
      <w:szCs w:val="32"/>
    </w:rPr>
  </w:style>
  <w:style w:type="paragraph" w:customStyle="1" w:styleId="13">
    <w:name w:val="日期1"/>
    <w:basedOn w:val="1"/>
    <w:qFormat/>
    <w:uiPriority w:val="0"/>
    <w:pPr>
      <w:ind w:left="100" w:leftChars="2500"/>
    </w:pPr>
  </w:style>
  <w:style w:type="paragraph" w:customStyle="1" w:styleId="14">
    <w:name w:val="页脚1"/>
    <w:basedOn w:val="1"/>
    <w:qFormat/>
    <w:uiPriority w:val="0"/>
    <w:pPr>
      <w:tabs>
        <w:tab w:val="center" w:pos="4153"/>
        <w:tab w:val="right" w:pos="8306"/>
      </w:tabs>
      <w:snapToGrid w:val="0"/>
      <w:jc w:val="left"/>
    </w:pPr>
    <w:rPr>
      <w:sz w:val="18"/>
      <w:szCs w:val="18"/>
    </w:rPr>
  </w:style>
  <w:style w:type="paragraph" w:customStyle="1" w:styleId="15">
    <w:name w:val="页眉1"/>
    <w:basedOn w:val="1"/>
    <w:uiPriority w:val="0"/>
    <w:pPr>
      <w:pBdr>
        <w:bottom w:val="single" w:color="auto" w:sz="6" w:space="1"/>
      </w:pBdr>
      <w:tabs>
        <w:tab w:val="center" w:pos="4153"/>
        <w:tab w:val="right" w:pos="8306"/>
      </w:tabs>
      <w:snapToGrid w:val="0"/>
      <w:jc w:val="center"/>
    </w:pPr>
    <w:rPr>
      <w:sz w:val="18"/>
      <w:szCs w:val="18"/>
    </w:rPr>
  </w:style>
  <w:style w:type="paragraph" w:customStyle="1" w:styleId="16">
    <w:name w:val="普通(网站)1"/>
    <w:basedOn w:val="1"/>
    <w:uiPriority w:val="0"/>
    <w:pPr>
      <w:widowControl/>
      <w:spacing w:before="100" w:beforeAutospacing="1" w:after="100" w:afterAutospacing="1"/>
      <w:jc w:val="left"/>
    </w:pPr>
    <w:rPr>
      <w:rFonts w:eastAsia="宋体"/>
      <w:kern w:val="0"/>
      <w:sz w:val="24"/>
      <w:szCs w:val="24"/>
    </w:rPr>
  </w:style>
  <w:style w:type="paragraph" w:customStyle="1" w:styleId="17">
    <w:name w:val="标题1"/>
    <w:basedOn w:val="1"/>
    <w:link w:val="18"/>
    <w:uiPriority w:val="0"/>
    <w:pPr>
      <w:spacing w:before="240" w:after="60"/>
      <w:jc w:val="center"/>
      <w:outlineLvl w:val="0"/>
    </w:pPr>
    <w:rPr>
      <w:rFonts w:ascii="Cambria" w:hAnsi="Cambria" w:eastAsia="宋体"/>
      <w:b/>
      <w:bCs/>
    </w:rPr>
  </w:style>
  <w:style w:type="character" w:customStyle="1" w:styleId="18">
    <w:name w:val="标题 Char"/>
    <w:basedOn w:val="5"/>
    <w:link w:val="17"/>
    <w:uiPriority w:val="0"/>
    <w:rPr>
      <w:rFonts w:ascii="Cambria" w:hAnsi="Cambria" w:eastAsia="宋体"/>
      <w:b/>
      <w:bCs/>
      <w:kern w:val="2"/>
      <w:sz w:val="32"/>
      <w:szCs w:val="32"/>
      <w:lang w:val="en-US" w:eastAsia="zh-CN" w:bidi="ar-SA"/>
    </w:rPr>
  </w:style>
  <w:style w:type="paragraph" w:customStyle="1" w:styleId="19">
    <w:name w:val="正文首行缩进1"/>
    <w:basedOn w:val="9"/>
    <w:link w:val="20"/>
    <w:uiPriority w:val="0"/>
    <w:pPr>
      <w:ind w:firstLine="420" w:firstLineChars="100"/>
    </w:pPr>
    <w:rPr>
      <w:rFonts w:ascii="Calibri" w:hAnsi="Calibri" w:eastAsia="宋体"/>
      <w:sz w:val="21"/>
      <w:szCs w:val="24"/>
    </w:rPr>
  </w:style>
  <w:style w:type="character" w:customStyle="1" w:styleId="20">
    <w:name w:val="正文首行缩进 Char"/>
    <w:basedOn w:val="10"/>
    <w:link w:val="19"/>
    <w:uiPriority w:val="0"/>
    <w:rPr>
      <w:rFonts w:ascii="Calibri" w:hAnsi="Calibri"/>
      <w:sz w:val="21"/>
      <w:szCs w:val="24"/>
    </w:rPr>
  </w:style>
  <w:style w:type="paragraph" w:customStyle="1" w:styleId="21">
    <w:name w:val="正文首行缩进 21"/>
    <w:basedOn w:val="11"/>
    <w:link w:val="22"/>
    <w:uiPriority w:val="0"/>
    <w:pPr>
      <w:spacing w:after="120"/>
      <w:ind w:left="420" w:leftChars="200" w:firstLine="420" w:firstLineChars="200"/>
    </w:pPr>
  </w:style>
  <w:style w:type="character" w:customStyle="1" w:styleId="22">
    <w:name w:val="正文首行缩进 2 Char"/>
    <w:basedOn w:val="12"/>
    <w:link w:val="21"/>
    <w:uiPriority w:val="0"/>
  </w:style>
  <w:style w:type="table" w:customStyle="1" w:styleId="23">
    <w:name w:val="网格型1"/>
    <w:basedOn w:val="6"/>
    <w:uiPriority w:val="0"/>
    <w:pPr>
      <w:widowControl w:val="0"/>
      <w:jc w:val="both"/>
    </w:pPr>
  </w:style>
  <w:style w:type="character" w:customStyle="1" w:styleId="24">
    <w:name w:val="页码1"/>
    <w:basedOn w:val="5"/>
    <w:link w:val="1"/>
    <w:uiPriority w:val="0"/>
  </w:style>
  <w:style w:type="character" w:customStyle="1" w:styleId="25">
    <w:name w:val="超链接1"/>
    <w:basedOn w:val="5"/>
    <w:link w:val="1"/>
    <w:uiPriority w:val="0"/>
    <w:rPr>
      <w:color w:val="0000FF"/>
      <w:u w:val="single"/>
    </w:rPr>
  </w:style>
  <w:style w:type="paragraph" w:customStyle="1" w:styleId="26">
    <w:name w:val="Char"/>
    <w:basedOn w:val="1"/>
    <w:uiPriority w:val="0"/>
    <w:pPr>
      <w:widowControl/>
      <w:spacing w:after="160" w:line="240" w:lineRule="exact"/>
      <w:jc w:val="left"/>
    </w:pPr>
    <w:rPr>
      <w:rFonts w:ascii="Verdana" w:hAnsi="Verdana" w:eastAsia="宋体"/>
      <w:kern w:val="0"/>
      <w:sz w:val="20"/>
      <w:szCs w:val="20"/>
      <w:lang w:eastAsia="en-US"/>
    </w:rPr>
  </w:style>
  <w:style w:type="character" w:customStyle="1" w:styleId="27">
    <w:name w:val="ca-5"/>
    <w:basedOn w:val="5"/>
    <w:link w:val="1"/>
    <w:uiPriority w:val="0"/>
  </w:style>
  <w:style w:type="character" w:customStyle="1" w:styleId="28">
    <w:name w:val="bumpedfont15"/>
    <w:basedOn w:val="5"/>
    <w:link w:val="1"/>
    <w:uiPriority w:val="0"/>
  </w:style>
  <w:style w:type="paragraph" w:customStyle="1" w:styleId="29">
    <w:name w:val="s4"/>
    <w:basedOn w:val="1"/>
    <w:uiPriority w:val="0"/>
    <w:pPr>
      <w:widowControl/>
      <w:spacing w:before="100" w:beforeAutospacing="1" w:after="100" w:afterAutospacing="1"/>
      <w:jc w:val="left"/>
    </w:pPr>
    <w:rPr>
      <w:rFonts w:ascii="宋体" w:hAnsi="宋体" w:eastAsia="宋体"/>
      <w:kern w:val="0"/>
      <w:sz w:val="24"/>
      <w:szCs w:val="24"/>
    </w:rPr>
  </w:style>
  <w:style w:type="paragraph" w:customStyle="1" w:styleId="30">
    <w:name w:val="p0"/>
    <w:basedOn w:val="1"/>
    <w:uiPriority w:val="0"/>
    <w:pPr>
      <w:widowControl/>
      <w:spacing w:before="100" w:beforeAutospacing="1" w:after="100" w:afterAutospacing="1"/>
      <w:jc w:val="left"/>
    </w:pPr>
    <w:rPr>
      <w:rFonts w:ascii="宋体" w:hAnsi="宋体" w:eastAsia="宋体"/>
      <w:kern w:val="0"/>
      <w:sz w:val="24"/>
      <w:szCs w:val="24"/>
    </w:rPr>
  </w:style>
  <w:style w:type="paragraph" w:customStyle="1" w:styleId="31">
    <w:name w:val="列出段落"/>
    <w:basedOn w:val="1"/>
    <w:uiPriority w:val="0"/>
    <w:pPr>
      <w:ind w:firstLine="420" w:firstLineChars="200"/>
    </w:pPr>
    <w:rPr>
      <w:rFonts w:ascii="Calibri" w:hAnsi="Calibri" w:eastAsia="宋体"/>
      <w:sz w:val="21"/>
      <w:szCs w:val="24"/>
    </w:rPr>
  </w:style>
  <w:style w:type="paragraph" w:customStyle="1" w:styleId="32">
    <w:name w:val="列出段落1"/>
    <w:basedOn w:val="1"/>
    <w:uiPriority w:val="0"/>
    <w:pPr>
      <w:ind w:firstLine="420" w:firstLineChars="200"/>
    </w:pPr>
    <w:rPr>
      <w:rFonts w:ascii="Calibri" w:hAnsi="Calibri" w:eastAsia="宋体"/>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423</Words>
  <Characters>481</Characters>
  <Lines>0</Lines>
  <Paragraphs>0</Paragraphs>
  <TotalTime>0</TotalTime>
  <ScaleCrop>false</ScaleCrop>
  <LinksUpToDate>false</LinksUpToDate>
  <CharactersWithSpaces>485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2024-12-10T06:57:30Z</dcterms:created>
  <dc:creator>仰望</dc:creator>
  <cp:lastModifiedBy>仰望</cp:lastModifiedBy>
  <dcterms:modified xsi:type="dcterms:W3CDTF">2024-12-10T06:57:51Z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707B0B621D244F738D21615E7362D0B1_12</vt:lpwstr>
  </property>
</Properties>
</file>